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中国缫丝加工产业企业经营分析及前景预测报告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中国缫丝加工产业企业经营分析及前景预测报告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中国缫丝加工产业企业经营分析及前景预测报告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https://www.icandata.com/view/181396.html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https://www.icandata.com/view/181396.html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中国缫丝加工产业企业经营分析及前景预测报告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181396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