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水泥余热发电产业竞争格局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水泥余热发电产业竞争格局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余热发电产业竞争格局与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水泥余热发电产业竞争格局与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