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中国煤化工产业运行行形势及投资商机研究报告（2011-2015年）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中国煤化工产业运行行形势及投资商机研究报告（2011-2015年）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中国煤化工产业运行行形势及投资商机研究报告（2011-2015年）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https://www.icandata.com/view/181743.html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https://www.icandata.com/view/181743.html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中国煤化工产业运行行形势及投资商机研究报告（2011-2015年）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181743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