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中国网络购物市场发展潜力及投资可行性研究报告（2011-2015年）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中国网络购物市场发展潜力及投资可行性研究报告（2011-2015年）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中国网络购物市场发展潜力及投资可行性研究报告（2011-2015年）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https://www.icandata.com/view/181754.html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https://www.icandata.com/view/181754.html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中国网络购物市场发展潜力及投资可行性研究报告（2011-2015年）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181754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