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中国心电图机市场需求形势及投资商机评估研究报告（2011-2015年）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中国心电图机市场需求形势及投资商机评估研究报告（2011-2015年）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中国心电图机市场需求形势及投资商机评估研究报告（2011-2015年）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中国心电图机市场需求形势及投资商机评估研究报告（2011-2015年）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