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2011-2015年中国电吉他产业运营态势深度调研与投资战略研究报告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2011-2015年中国电吉他产业运营态势深度调研与投资战略研究报告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2011-2015年中国电吉他产业运营态势深度调研与投资战略研究报告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https://www.icandata.com/view/182119.html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https://www.icandata.com/view/182119.html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2011-2015年中国电吉他产业运营态势深度调研与投资战略研究报告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182119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