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2011-2015年中国碱性电池行业经营战略及投资方向研究报告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2011-2015年中国碱性电池行业经营战略及投资方向研究报告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2011-2015年中国碱性电池行业经营战略及投资方向研究报告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2011-2015年中国碱性电池行业经营战略及投资方向研究报告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182127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