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2011-2015年可视对讲行业运营态势调研及投资前景分析报告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2011-2015年可视对讲行业运营态势调研及投资前景分析报告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2011-2015年可视对讲行业运营态势调研及投资前景分析报告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https://www.icandata.com/view/182214.html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2011-2015年可视对讲行业运营态势调研及投资前景分析报告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182214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