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车蜡行业市场经营态势专项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车蜡行业市场经营态势专项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蜡行业市场经营态势专项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蜡行业市场经营态势专项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