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2011-2015年中国电子驱蚊器市场经营态势深度调查与投资前景评估报告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2011-2015年中国电子驱蚊器市场经营态势深度调查与投资前景评估报告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2011-2015年中国电子驱蚊器市场经营态势深度调查与投资前景评估报告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2011-2015年中国电子驱蚊器市场经营态势深度调查与投资前景评估报告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