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中国工业汽轮机市场供需形势及投资商机研究报告(2011-2015年)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中国工业汽轮机市场供需形势及投资商机研究报告(2011-2015年)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中国工业汽轮机市场供需形势及投资商机研究报告(2011-2015年)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中国工业汽轮机市场供需形势及投资商机研究报告(2011-2015年)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