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中国减肥食品市场消费需求调研及营销模式研究报告(2011-2015年)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中国减肥食品市场消费需求调研及营销模式研究报告(2011-2015年)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中国减肥食品市场消费需求调研及营销模式研究报告(2011-2015年)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中国减肥食品市场消费需求调研及营销模式研究报告(2011-2015年)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