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中国农业观光园产业发展深度聚焦与投资规划研究报告(2011-2015年)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中国农业观光园产业发展深度聚焦与投资规划研究报告(2011-2015年)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中国农业观光园产业发展深度聚焦与投资规划研究报告(2011-2015年)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中国农业观光园产业发展深度聚焦与投资规划研究报告(2011-2015年)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182737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