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中国刀剪及类似日用金属工具制造产业企业经营分析及前景预测报告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中国刀剪及类似日用金属工具制造产业企业经营分析及前景预测报告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中国刀剪及类似日用金属工具制造产业企业经营分析及前景预测报告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2011年6月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https://www.icandata.com/view/182767.html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https://www.icandata.com/view/182767.html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中国刀剪及类似日用金属工具制造产业企业经营分析及前景预测报告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182767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