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中国金属表面处理及热处理加工产业企业经营分析及前景预测报告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中国金属表面处理及热处理加工产业企业经营分析及前景预测报告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中国金属表面处理及热处理加工产业企业经营分析及前景预测报告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中国金属表面处理及热处理加工产业企业经营分析及前景预测报告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