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2011-2015年中国血浆代用品产业运营态势与未来发展趋势报告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2011-2015年中国血浆代用品产业运营态势与未来发展趋势报告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2011-2015年中国血浆代用品产业运营态势与未来发展趋势报告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https://www.icandata.com/view/183093.html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https://www.icandata.com/view/183093.html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2011-2015年中国血浆代用品产业运营态势与未来发展趋势报告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183093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