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中国气体、液体分离及纯净设备制造产业企业经营分析及前景预测报告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中国气体、液体分离及纯净设备制造产业企业经营分析及前景预测报告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中国气体、液体分离及纯净设备制造产业企业经营分析及前景预测报告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https://www.icandata.com/view/183096.html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https://www.icandata.com/view/183096.html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中国气体、液体分离及纯净设备制造产业企业经营分析及前景预测报告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183096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