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2011-2015年中国天麻行业运营态势竞争格局与投资前景预测报告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2011-2015年中国天麻行业运营态势竞争格局与投资前景预测报告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2011-2015年中国天麻行业运营态势竞争格局与投资前景预测报告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2011-2015年中国天麻行业运营态势竞争格局与投资前景预测报告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