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2011-2015年营养饮品市场运营态势评估及投资前景分析报告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2011-2015年营养饮品市场运营态势评估及投资前景分析报告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2011-2015年营养饮品市场运营态势评估及投资前景分析报告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2011-2015年营养饮品市场运营态势评估及投资前景分析报告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183229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