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2011-2015年中国桥梁厚板行业经营态势分析及投资方向研究报告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2011-2015年中国桥梁厚板行业经营态势分析及投资方向研究报告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2011-2015年中国桥梁厚板行业经营态势分析及投资方向研究报告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2011-2015年中国桥梁厚板行业经营态势分析及投资方向研究报告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