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然气勘探产业竞争态势与投资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然气勘探产业竞争态势与投资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气勘探产业竞争态势与投资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气勘探产业竞争态势与投资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