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2011-2015年格栅灯市场经营态势评估及投资战略分析报告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2011-2015年格栅灯市场经营态势评估及投资战略分析报告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2011-2015年格栅灯市场经营态势评估及投资战略分析报告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2011-2015年格栅灯市场经营态势评估及投资战略分析报告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