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中国电子游戏厅运营态势分析与投资盈利预测报告(2011-2015年)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中国电子游戏厅运营态势分析与投资盈利预测报告(2011-2015年)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中国电子游戏厅运营态势分析与投资盈利预测报告(2011-2015年)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https://www.icandata.com/view/184693.html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https://www.icandata.com/view/184693.html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中国电子游戏厅运营态势分析与投资盈利预测报告(2011-2015年)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184693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