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2011-2015年中国硅钢行业竞争态势及投资战略咨询报告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2011-2015年中国硅钢行业竞争态势及投资战略咨询报告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2011-2015年中国硅钢行业竞争态势及投资战略咨询报告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2011-2015年中国硅钢行业竞争态势及投资战略咨询报告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