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2011-2015年中国马赛克产业深度调研与投资前景预测报告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2011-2015年中国马赛克产业深度调研与投资前景预测报告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2011-2015年中国马赛克产业深度调研与投资前景预测报告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https://www.icandata.com/view/185178.html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https://www.icandata.com/view/185178.html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2011-2015年中国马赛克产业深度调研与投资前景预测报告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185178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