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中国办公家具行业市场消费调研及应用前景预测分析报告(2011-2015年)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中国办公家具行业市场消费调研及应用前景预测分析报告(2011-2015年)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中国办公家具行业市场消费调研及应用前景预测分析报告(2011-2015年)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中国办公家具行业市场消费调研及应用前景预测分析报告(2011-2015年)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185270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