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2011-2015年中国火电产业深度调研与投资分析报告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2011-2015年中国火电产业深度调研与投资分析报告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2011-2015年中国火电产业深度调研与投资分析报告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2011-2015年中国火电产业深度调研与投资分析报告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185668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