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顺酐产业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顺酐产业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顺酐产业竞争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顺酐产业竞争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