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顺酐产业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顺酐产业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顺酐产业竞争格局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顺酐产业竞争格局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