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2011-2015年中国心血管介入器械行业专项调研与投资前景研究报告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2011-2015年中国心血管介入器械行业专项调研与投资前景研究报告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2011-2015年中国心血管介入器械行业专项调研与投资前景研究报告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2011-2015年中国心血管介入器械行业专项调研与投资前景研究报告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