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2011-2015年中国粗粮饮料市场竞争格局及发展趋势研究报告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2011-2015年中国粗粮饮料市场竞争格局及发展趋势研究报告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2011-2015年中国粗粮饮料市场竞争格局及发展趋势研究报告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2011-2015年中国粗粮饮料市场竞争格局及发展趋势研究报告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