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中国船舶电子产业需求与投资热点研究报告(2011-2015)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中国船舶电子产业需求与投资热点研究报告(2011-2015)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中国船舶电子产业需求与投资热点研究报告(2011-2015)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中国船舶电子产业需求与投资热点研究报告(2011-2015)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187239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