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中国电子级多晶硅市场发展与投资前景预测报告（2011-2015）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中国电子级多晶硅市场发展与投资前景预测报告（2011-2015）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中国电子级多晶硅市场发展与投资前景预测报告（2011-2015）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中国电子级多晶硅市场发展与投资前景预测报告（2011-2015）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