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中国私立基础教育产业深度研究与发展前景咨询报告(2011-2015)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中国私立基础教育产业深度研究与发展前景咨询报告(2011-2015)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中国私立基础教育产业深度研究与发展前景咨询报告(2011-2015)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中国私立基础教育产业深度研究与发展前景咨询报告(2011-2015)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