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中国速食连锁经营业态分析与投资盈利预测报告(2011-2015)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中国速食连锁经营业态分析与投资盈利预测报告(2011-2015)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中国速食连锁经营业态分析与投资盈利预测报告(2011-2015)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https://www.icandata.com/view/187508.html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https://www.icandata.com/view/187508.html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中国速食连锁经营业态分析与投资盈利预测报告(2011-2015)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187508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