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手机连锁市场深度研究与战略投资前景分析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手机连锁市场深度研究与战略投资前景分析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连锁市场深度研究与战略投资前景分析报告（2011-2015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手机连锁市场深度研究与战略投资前景分析报告（2011-2015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