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2011-2015年中国实木复合地板产业深度调研与投资前景预测报告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2011-2015年中国实木复合地板产业深度调研与投资前景预测报告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2011-2015年中国实木复合地板产业深度调研与投资前景预测报告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2011-2015年中国实木复合地板产业深度调研与投资前景预测报告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