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2011-2015年中国岩棉板产业市场运营态势与投资战略研究报告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2011-2015年中国岩棉板产业市场运营态势与投资战略研究报告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2011-2015年中国岩棉板产业市场运营态势与投资战略研究报告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https://www.icandata.com/view/187749.html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https://www.icandata.com/view/187749.html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2011-2015年中国岩棉板产业市场运营态势与投资战略研究报告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187749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