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2011-2015年中国搜索引擎行业市场运营态势与投资商机分析研究报告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2011-2015年中国搜索引擎行业市场运营态势与投资商机分析研究报告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2011-2015年中国搜索引擎行业市场运营态势与投资商机分析研究报告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https://www.icandata.com/view/188128.html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https://www.icandata.com/view/188128.html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2011-2015年中国搜索引擎行业市场运营态势与投资商机分析研究报告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188128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