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中国传媒产业市场深度研究及投资盈利预测风险报告（2011-2015年）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中国传媒产业市场深度研究及投资盈利预测风险报告（2011-2015年）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中国传媒产业市场深度研究及投资盈利预测风险报告（2011-2015年）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中国传媒产业市场深度研究及投资盈利预测风险报告（2011-2015年）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