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中国工业垃圾处理行业投资战略及发展前景展望分析报告（2011-2015年）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中国工业垃圾处理行业投资战略及发展前景展望分析报告（2011-2015年）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中国工业垃圾处理行业投资战略及发展前景展望分析报告（2011-2015年）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中国工业垃圾处理行业投资战略及发展前景展望分析报告（2011-2015年）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