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中国流延聚丙烯(CPP)薄膜行业动态及投资风险预警分析报告（2011-2015年）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中国流延聚丙烯(CPP)薄膜行业动态及投资风险预警分析报告（2011-2015年）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中国流延聚丙烯(CPP)薄膜行业动态及投资风险预警分析报告（2011-2015年）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中国流延聚丙烯(CPP)薄膜行业动态及投资风险预警分析报告（2011-2015年）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