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2011-2015年中国蒸汽产业市场运营态势及未来发展趋势研究报告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2011-2015年中国蒸汽产业市场运营态势及未来发展趋势研究报告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2011-2015年中国蒸汽产业市场运营态势及未来发展趋势研究报告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2011-2015年中国蒸汽产业市场运营态势及未来发展趋势研究报告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