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中国医用导管行业动态及投资可行性研究报告（2011-2015年）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中国医用导管行业动态及投资可行性研究报告（2011-2015年）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中国医用导管行业动态及投资可行性研究报告（2011-2015年）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https://www.icandata.com/view/188446.html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https://www.icandata.com/view/188446.html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中国医用导管行业动态及投资可行性研究报告（2011-2015年）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188446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