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2011-2015年中国随车起重机产业运营态势及投资前景预测研究报告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2011-2015年中国随车起重机产业运营态势及投资前景预测研究报告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2011-2015年中国随车起重机产业运营态势及投资前景预测研究报告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2011-2015年中国随车起重机产业运营态势及投资前景预测研究报告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