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2011-2015年中国高压断路器行业市场运营态势及投资前景预测报告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2011-2015年中国高压断路器行业市场运营态势及投资前景预测报告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2011-2015年中国高压断路器行业市场运营态势及投资前景预测报告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2011-2015年中国高压断路器行业市场运营态势及投资前景预测报告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