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中国果醋、果酒市场竞争力与投资盈利预测报告（2011-2015年）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中国果醋、果酒市场竞争力与投资盈利预测报告（2011-2015年）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中国果醋、果酒市场竞争力与投资盈利预测报告（2011-2015年）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中国果醋、果酒市场竞争力与投资盈利预测报告（2011-2015年）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