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力行业应用软件行业市场运营态势及投资方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力行业应用软件行业市场运营态势及投资方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力行业应用软件行业市场运营态势及投资方法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力行业应用软件行业市场运营态势及投资方法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