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2012-2016年城市轨道交通行业分析与投资前景预测研究报告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2012-2016年城市轨道交通行业分析与投资前景预测研究报告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2012-2016年城市轨道交通行业分析与投资前景预测研究报告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https://www.icandata.com/view/189742.html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https://www.icandata.com/view/189742.html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2012-2016年城市轨道交通行业分析与投资前景预测研究报告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189742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