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2012-2016年中国电子游戏厅市场深度调查与未来前景预测研究报告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2012-2016年中国电子游戏厅市场深度调查与未来前景预测研究报告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2012-2016年中国电子游戏厅市场深度调查与未来前景预测研究报告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2012-2016年中国电子游戏厅市场深度调查与未来前景预测研究报告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190054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